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A" w:rsidRPr="000A1880" w:rsidRDefault="00025F62" w:rsidP="00F1151A">
      <w:pPr>
        <w:spacing w:before="120" w:after="24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A1880">
        <w:rPr>
          <w:rFonts w:ascii="Times New Roman" w:eastAsia="Calibri" w:hAnsi="Times New Roman" w:cs="Times New Roman"/>
          <w:b/>
          <w:smallCaps/>
          <w:sz w:val="24"/>
          <w:szCs w:val="24"/>
        </w:rPr>
        <w:t>Форма наблюдения урока</w:t>
      </w:r>
      <w:r w:rsidR="00EC0533">
        <w:rPr>
          <w:rFonts w:ascii="Times New Roman" w:eastAsia="Calibri" w:hAnsi="Times New Roman" w:cs="Times New Roman"/>
          <w:b/>
          <w:smallCaps/>
          <w:sz w:val="24"/>
          <w:szCs w:val="24"/>
        </w:rPr>
        <w:t xml:space="preserve"> сертифицированного учителя</w:t>
      </w:r>
      <w:bookmarkStart w:id="0" w:name="_GoBack"/>
      <w:bookmarkEnd w:id="0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418"/>
        <w:gridCol w:w="6379"/>
      </w:tblGrid>
      <w:tr w:rsidR="00F1151A" w:rsidRPr="000A1880" w:rsidTr="00EF1A8D">
        <w:tc>
          <w:tcPr>
            <w:tcW w:w="7479" w:type="dxa"/>
          </w:tcPr>
          <w:p w:rsidR="00F1151A" w:rsidRPr="000A1880" w:rsidRDefault="00025F62" w:rsidP="00EF1A8D">
            <w:pPr>
              <w:spacing w:before="120"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  <w:tc>
          <w:tcPr>
            <w:tcW w:w="7797" w:type="dxa"/>
            <w:gridSpan w:val="2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151A" w:rsidRPr="000A1880" w:rsidTr="00EF1A8D">
        <w:tc>
          <w:tcPr>
            <w:tcW w:w="7479" w:type="dxa"/>
          </w:tcPr>
          <w:p w:rsidR="00F1151A" w:rsidRPr="000A1880" w:rsidRDefault="00F1151A" w:rsidP="00EF1A8D">
            <w:pPr>
              <w:spacing w:before="120"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7797" w:type="dxa"/>
            <w:gridSpan w:val="2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151A" w:rsidRPr="000A1880" w:rsidTr="00E47D09">
        <w:trPr>
          <w:trHeight w:val="824"/>
        </w:trPr>
        <w:tc>
          <w:tcPr>
            <w:tcW w:w="7479" w:type="dxa"/>
          </w:tcPr>
          <w:p w:rsidR="00F1151A" w:rsidRPr="000A1880" w:rsidRDefault="00F1151A" w:rsidP="00EF1A8D">
            <w:pPr>
              <w:spacing w:before="120"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18" w:type="dxa"/>
          </w:tcPr>
          <w:p w:rsidR="00F1151A" w:rsidRPr="000A1880" w:rsidRDefault="00F1151A" w:rsidP="00EF1A8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A1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Доказа-тельства</w:t>
            </w:r>
            <w:proofErr w:type="spellEnd"/>
            <w:proofErr w:type="gramEnd"/>
          </w:p>
          <w:p w:rsidR="00F1151A" w:rsidRPr="000A1880" w:rsidRDefault="00F1151A" w:rsidP="00EF1A8D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  <w:proofErr w:type="gramStart"/>
            <w:r w:rsidRPr="000A1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/Н</w:t>
            </w:r>
            <w:proofErr w:type="gramEnd"/>
            <w:r w:rsidRPr="000A1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</w:t>
            </w:r>
          </w:p>
        </w:tc>
        <w:tc>
          <w:tcPr>
            <w:tcW w:w="6379" w:type="dxa"/>
          </w:tcPr>
          <w:p w:rsidR="00F1151A" w:rsidRPr="000A1880" w:rsidRDefault="00F1151A" w:rsidP="00EF1A8D">
            <w:pPr>
              <w:spacing w:before="120" w:after="0" w:line="240" w:lineRule="auto"/>
              <w:ind w:left="17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Отзыв</w:t>
            </w:r>
          </w:p>
        </w:tc>
      </w:tr>
      <w:tr w:rsidR="00F1151A" w:rsidRPr="000A1880" w:rsidTr="00E47D09">
        <w:trPr>
          <w:trHeight w:val="393"/>
        </w:trPr>
        <w:tc>
          <w:tcPr>
            <w:tcW w:w="7479" w:type="dxa"/>
          </w:tcPr>
          <w:p w:rsidR="00F1151A" w:rsidRPr="000A1880" w:rsidRDefault="00F1151A" w:rsidP="00EF1A8D">
            <w:pPr>
              <w:keepNext/>
              <w:keepLines/>
              <w:spacing w:after="0" w:line="240" w:lineRule="auto"/>
              <w:ind w:left="284" w:hanging="284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0A1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Планирование</w:t>
            </w:r>
            <w:proofErr w:type="spellEnd"/>
          </w:p>
        </w:tc>
        <w:tc>
          <w:tcPr>
            <w:tcW w:w="1418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151A" w:rsidRPr="000A1880" w:rsidTr="00E47D09">
        <w:trPr>
          <w:trHeight w:val="1338"/>
        </w:trPr>
        <w:tc>
          <w:tcPr>
            <w:tcW w:w="7479" w:type="dxa"/>
          </w:tcPr>
          <w:p w:rsidR="00F1151A" w:rsidRPr="000A1880" w:rsidRDefault="00F1151A" w:rsidP="00EF1A8D">
            <w:pPr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F1151A" w:rsidRPr="000A1880" w:rsidRDefault="00025F62" w:rsidP="00EF1A8D">
            <w:pPr>
              <w:numPr>
                <w:ilvl w:val="0"/>
                <w:numId w:val="1"/>
              </w:numPr>
              <w:spacing w:after="0" w:line="240" w:lineRule="auto"/>
              <w:ind w:left="709" w:hanging="425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Уроки имеет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четко поставленные  цели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, задачи  и структуру</w:t>
            </w: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(учитель формулирует цели урока,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ученики формулирую</w:t>
            </w:r>
            <w:r w:rsidR="00E47D09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т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 цели урока)</w:t>
            </w:r>
            <w:proofErr w:type="gramStart"/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;</w:t>
            </w:r>
            <w:proofErr w:type="gramEnd"/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F1151A" w:rsidRPr="000A1880" w:rsidRDefault="00F1151A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Компоненты </w:t>
            </w:r>
            <w:r w:rsidR="00025F62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урока</w:t>
            </w: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согласованны,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отвечают потребностям и требованиям </w:t>
            </w:r>
            <w:proofErr w:type="gramStart"/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обучающихся</w:t>
            </w:r>
            <w:proofErr w:type="gramEnd"/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;</w:t>
            </w:r>
          </w:p>
          <w:p w:rsidR="00F1151A" w:rsidRPr="000A1880" w:rsidRDefault="00F1151A" w:rsidP="00EF1A8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Панируемые подходы к преподаванию и обучению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имеют  четкую связь с ожидаемыми результатами обучения;</w:t>
            </w:r>
          </w:p>
          <w:p w:rsidR="00F1151A" w:rsidRPr="000A1880" w:rsidRDefault="00F1151A" w:rsidP="00EF1A8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для обучения и преподавания  является подробным и есть доказательства, что  большинство  приемов обучения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дифференцируются с учетом потребностей </w:t>
            </w:r>
            <w:r w:rsidR="00025F62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класса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1151A" w:rsidRPr="000A1880" w:rsidRDefault="00F1151A" w:rsidP="00EF1A8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Выбранные  для использования  ресурсы являются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эффективными для поддержки</w:t>
            </w:r>
            <w:r w:rsidR="00C83F99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как преподавания, так и обучения;</w:t>
            </w:r>
          </w:p>
          <w:p w:rsidR="00F1151A" w:rsidRPr="000A1880" w:rsidRDefault="00F1151A" w:rsidP="00EF1A8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Планируемая  образовательная среда предусматривает  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активное  участие  всех обучающихся.</w:t>
            </w:r>
          </w:p>
        </w:tc>
        <w:tc>
          <w:tcPr>
            <w:tcW w:w="1418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151A" w:rsidRPr="000A1880" w:rsidTr="00E47D09">
        <w:trPr>
          <w:trHeight w:val="430"/>
        </w:trPr>
        <w:tc>
          <w:tcPr>
            <w:tcW w:w="7479" w:type="dxa"/>
          </w:tcPr>
          <w:p w:rsidR="00F1151A" w:rsidRPr="000A1880" w:rsidRDefault="00F1151A" w:rsidP="00EF1A8D">
            <w:pPr>
              <w:keepNext/>
              <w:keepLines/>
              <w:spacing w:after="0" w:line="240" w:lineRule="auto"/>
              <w:ind w:left="284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0A1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lastRenderedPageBreak/>
              <w:t>Преподавание</w:t>
            </w:r>
            <w:proofErr w:type="spellEnd"/>
          </w:p>
        </w:tc>
        <w:tc>
          <w:tcPr>
            <w:tcW w:w="1418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151A" w:rsidRPr="000A1880" w:rsidTr="00E47D09">
        <w:trPr>
          <w:trHeight w:val="2121"/>
        </w:trPr>
        <w:tc>
          <w:tcPr>
            <w:tcW w:w="7479" w:type="dxa"/>
          </w:tcPr>
          <w:p w:rsidR="00F1151A" w:rsidRPr="000A1880" w:rsidRDefault="00025F62" w:rsidP="00EF1A8D">
            <w:pPr>
              <w:pStyle w:val="Style"/>
              <w:numPr>
                <w:ilvl w:val="0"/>
                <w:numId w:val="3"/>
              </w:numPr>
              <w:ind w:left="349" w:hanging="349"/>
              <w:rPr>
                <w:lang w:val="ru-RU"/>
              </w:rPr>
            </w:pPr>
            <w:r w:rsidRPr="000A1880">
              <w:rPr>
                <w:lang w:val="ru-RU"/>
              </w:rPr>
              <w:t>Учитель</w:t>
            </w:r>
            <w:r w:rsidR="00F1151A" w:rsidRPr="000A1880">
              <w:rPr>
                <w:lang w:val="ru-RU"/>
              </w:rPr>
              <w:t xml:space="preserve">  обеспечивает </w:t>
            </w:r>
            <w:r w:rsidR="00F1151A" w:rsidRPr="000A1880">
              <w:rPr>
                <w:b/>
                <w:u w:val="single"/>
                <w:lang w:val="ru-RU"/>
              </w:rPr>
              <w:t>мотивацию всех обучающихся к учебе</w:t>
            </w:r>
            <w:r w:rsidR="00F1151A" w:rsidRPr="000A1880">
              <w:rPr>
                <w:lang w:val="ru-RU"/>
              </w:rPr>
              <w:t>;</w:t>
            </w:r>
          </w:p>
          <w:p w:rsidR="00F1151A" w:rsidRPr="000A1880" w:rsidRDefault="00025F62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Учитель 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модифицирует 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процесс преподавания  для удовлетворения требованиям </w:t>
            </w:r>
            <w:proofErr w:type="gramStart"/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:rsidR="00F1151A" w:rsidRPr="000A1880" w:rsidRDefault="00025F62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Учитель 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использует 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различные тактики преподавания и обучени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я, которые вовлекают</w:t>
            </w: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всех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 обучающихся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в обучение; </w:t>
            </w:r>
          </w:p>
          <w:p w:rsidR="00F1151A" w:rsidRPr="000A1880" w:rsidRDefault="00025F62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Учитель 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создает учебную среду, которая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обеспечивает поддержку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всех обучающихся для продвижения в своем обучении;</w:t>
            </w:r>
          </w:p>
          <w:p w:rsidR="00F1151A" w:rsidRPr="000A1880" w:rsidRDefault="00025F62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Учитель 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предлагает учебные задания, которые предусматривают использование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имеющегося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 метакогнитивного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опыта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в качестве основы для обучения; </w:t>
            </w:r>
          </w:p>
          <w:p w:rsidR="00025F62" w:rsidRPr="000A1880" w:rsidRDefault="00025F62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Учитель использует различные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методы</w:t>
            </w: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для формирования </w:t>
            </w:r>
            <w:proofErr w:type="spellStart"/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метакогнитивных</w:t>
            </w:r>
            <w:proofErr w:type="spellEnd"/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 навыков</w:t>
            </w: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у</w:t>
            </w:r>
            <w:r w:rsidR="000A0E4E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чащихся; </w:t>
            </w:r>
            <w:proofErr w:type="gramStart"/>
            <w:r w:rsidR="000A0E4E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0A0E4E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какие именно) </w:t>
            </w:r>
          </w:p>
          <w:p w:rsidR="00F1151A" w:rsidRPr="000A1880" w:rsidRDefault="00025F62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Учитель  строит урок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индивидуальных, парных и групповых  формах организации обучения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, способствующих развитию   любознательности,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креативности  и критического мышления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обучающихся;</w:t>
            </w:r>
          </w:p>
          <w:p w:rsidR="00025F62" w:rsidRPr="000A1880" w:rsidRDefault="00025F62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Учитель предлагает задания для учащихся, способствующие </w:t>
            </w:r>
            <w:r w:rsidR="00E417EB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вовлечения учащихся в кумулятивную, </w:t>
            </w:r>
            <w:r w:rsidR="00E417EB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исследовательскую бесед</w:t>
            </w:r>
            <w:r w:rsidR="00E417EB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у, бесед</w:t>
            </w:r>
            <w:proofErr w:type="gramStart"/>
            <w:r w:rsidR="00E417EB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у-</w:t>
            </w:r>
            <w:proofErr w:type="gramEnd"/>
            <w:r w:rsidR="00E417EB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дебаты;</w:t>
            </w:r>
          </w:p>
          <w:p w:rsidR="00025F62" w:rsidRPr="000A1880" w:rsidRDefault="00025F62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Учитель использует различные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методы развития критического мышления</w:t>
            </w:r>
            <w:r w:rsidR="00AF1BC3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="00AF1BC3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( </w:t>
            </w:r>
            <w:proofErr w:type="gramEnd"/>
            <w:r w:rsidR="00AF1BC3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какие именно)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;</w:t>
            </w:r>
          </w:p>
          <w:p w:rsidR="00E417EB" w:rsidRPr="000A1880" w:rsidRDefault="00E417EB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contextualSpacing/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Учитель задает в большей степени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вопросы высокого</w:t>
            </w: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порядка для стимулирования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критического мышления</w:t>
            </w:r>
            <w:r w:rsidR="00CC03F8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учащихся </w:t>
            </w:r>
            <w:proofErr w:type="gramStart"/>
            <w:r w:rsidR="00CC03F8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CC03F8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мож</w:t>
            </w: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но указать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в % соотношении</w:t>
            </w: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количество вопросов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высокого и низкого порядка)</w:t>
            </w:r>
          </w:p>
          <w:p w:rsidR="00F1151A" w:rsidRPr="000A1880" w:rsidRDefault="000A5506" w:rsidP="00EF1A8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F1151A"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эффективное использование  ресурсов для поддержки обучающихся.</w:t>
            </w:r>
          </w:p>
          <w:p w:rsidR="000A5506" w:rsidRPr="000A1880" w:rsidRDefault="000A5506" w:rsidP="00EF1A8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демонстрирует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эффективную интеграцию  семи модулей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в урок;</w:t>
            </w:r>
          </w:p>
          <w:p w:rsidR="000A5506" w:rsidRPr="000A1880" w:rsidRDefault="000A5506" w:rsidP="00EF1A8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Учитель использует различные средства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ИКТ </w:t>
            </w:r>
            <w:proofErr w:type="gramStart"/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( </w:t>
            </w:r>
            <w:proofErr w:type="gramEnd"/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презентации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Power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Point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Movie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Maker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Excel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Sky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Drive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страницы 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WIKI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платформу 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WEB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  <w:r w:rsidR="0048293D"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 и другие для мотивирования учащихся,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поддержания </w:t>
            </w:r>
            <w:r w:rsidR="0048293D"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>процесса обучения</w:t>
            </w:r>
            <w:r w:rsidR="0048293D" w:rsidRPr="000A1880">
              <w:rPr>
                <w:rFonts w:ascii="Times New Roman" w:hAnsi="Times New Roman" w:cs="Times New Roman"/>
                <w:sz w:val="24"/>
                <w:szCs w:val="24"/>
              </w:rPr>
              <w:t>, а также развития критического и креативного мышления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151A" w:rsidRPr="000A1880" w:rsidRDefault="000A5506" w:rsidP="00996888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ИКТ ресурсов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188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188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gramEnd"/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 соответствуют уровню развития учащихся</w:t>
            </w:r>
            <w:r w:rsidR="006D2520" w:rsidRPr="000A18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также совпадают с </w:t>
            </w:r>
            <w:r w:rsidR="0048293D"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целями и ожидаемыми результатами урока.</w:t>
            </w:r>
          </w:p>
        </w:tc>
        <w:tc>
          <w:tcPr>
            <w:tcW w:w="1418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F1151A" w:rsidRPr="000A1880" w:rsidRDefault="00F1151A" w:rsidP="00EF1A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151A" w:rsidRPr="000A1880" w:rsidTr="00E47D09">
        <w:trPr>
          <w:trHeight w:val="339"/>
        </w:trPr>
        <w:tc>
          <w:tcPr>
            <w:tcW w:w="7479" w:type="dxa"/>
          </w:tcPr>
          <w:p w:rsidR="00F1151A" w:rsidRPr="000A1880" w:rsidRDefault="00F1151A" w:rsidP="00EF1A8D">
            <w:pPr>
              <w:keepNext/>
              <w:keepLines/>
              <w:spacing w:after="0" w:line="240" w:lineRule="auto"/>
              <w:ind w:left="284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Обучение</w:t>
            </w:r>
          </w:p>
        </w:tc>
        <w:tc>
          <w:tcPr>
            <w:tcW w:w="1418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151A" w:rsidRPr="000A1880" w:rsidTr="00E47D09">
        <w:trPr>
          <w:trHeight w:val="339"/>
        </w:trPr>
        <w:tc>
          <w:tcPr>
            <w:tcW w:w="7479" w:type="dxa"/>
          </w:tcPr>
          <w:p w:rsidR="00F1151A" w:rsidRPr="000A1880" w:rsidRDefault="00F1151A" w:rsidP="00EF1A8D">
            <w:pPr>
              <w:pStyle w:val="Style"/>
              <w:numPr>
                <w:ilvl w:val="0"/>
                <w:numId w:val="4"/>
              </w:numPr>
              <w:ind w:left="284" w:firstLine="284"/>
              <w:rPr>
                <w:lang w:val="ru-RU"/>
              </w:rPr>
            </w:pPr>
            <w:r w:rsidRPr="000A1880">
              <w:rPr>
                <w:lang w:val="ru-RU"/>
              </w:rPr>
              <w:t>Обучающиеся имеют высокий уровень ожидания и мотивацию к обучению;</w:t>
            </w:r>
          </w:p>
          <w:p w:rsidR="00F1151A" w:rsidRPr="000A1880" w:rsidRDefault="00F1151A" w:rsidP="00EF1A8D">
            <w:pPr>
              <w:pStyle w:val="Style"/>
              <w:numPr>
                <w:ilvl w:val="0"/>
                <w:numId w:val="4"/>
              </w:numPr>
              <w:ind w:left="284" w:firstLine="284"/>
              <w:rPr>
                <w:lang w:val="ru-RU"/>
              </w:rPr>
            </w:pPr>
            <w:proofErr w:type="gramStart"/>
            <w:r w:rsidRPr="000A1880">
              <w:rPr>
                <w:lang w:val="ru-RU"/>
              </w:rPr>
              <w:t xml:space="preserve">Обучающиеся знают и понимают, что от них ожидается  в </w:t>
            </w:r>
            <w:r w:rsidR="000A5506" w:rsidRPr="000A1880">
              <w:rPr>
                <w:lang w:val="ru-RU"/>
              </w:rPr>
              <w:t>уроке</w:t>
            </w:r>
            <w:r w:rsidRPr="000A1880">
              <w:rPr>
                <w:lang w:val="ru-RU"/>
              </w:rPr>
              <w:t xml:space="preserve">; </w:t>
            </w:r>
            <w:proofErr w:type="gramEnd"/>
          </w:p>
          <w:p w:rsidR="00F1151A" w:rsidRPr="000A1880" w:rsidRDefault="00F1151A" w:rsidP="00EF1A8D">
            <w:pPr>
              <w:pStyle w:val="Style"/>
              <w:ind w:left="284" w:firstLine="284"/>
              <w:rPr>
                <w:lang w:val="ru-RU"/>
              </w:rPr>
            </w:pPr>
            <w:r w:rsidRPr="000A1880">
              <w:rPr>
                <w:lang w:val="ru-RU"/>
              </w:rPr>
              <w:t>• Обучающихся  проявляют  активность и  творчество  при выполнении учебных заданий для совершенствования своих знаний и навыков;</w:t>
            </w:r>
          </w:p>
          <w:p w:rsidR="00F1151A" w:rsidRPr="000A1880" w:rsidRDefault="00F1151A" w:rsidP="00EF1A8D">
            <w:pPr>
              <w:pStyle w:val="Style"/>
              <w:ind w:left="284" w:firstLine="284"/>
              <w:rPr>
                <w:lang w:val="ru-RU"/>
              </w:rPr>
            </w:pPr>
            <w:r w:rsidRPr="000A1880">
              <w:rPr>
                <w:lang w:val="ru-RU"/>
              </w:rPr>
              <w:t xml:space="preserve">• </w:t>
            </w:r>
            <w:r w:rsidR="00B16A1F" w:rsidRPr="000A1880">
              <w:rPr>
                <w:lang w:val="ru-RU"/>
              </w:rPr>
              <w:t>Все о</w:t>
            </w:r>
            <w:r w:rsidRPr="000A1880">
              <w:rPr>
                <w:lang w:val="ru-RU"/>
              </w:rPr>
              <w:t xml:space="preserve">бучающиеся </w:t>
            </w:r>
            <w:r w:rsidRPr="000A1880">
              <w:rPr>
                <w:b/>
                <w:u w:val="single"/>
                <w:lang w:val="ru-RU"/>
              </w:rPr>
              <w:t>активно вовлекаются в работу</w:t>
            </w:r>
            <w:r w:rsidRPr="000A1880">
              <w:rPr>
                <w:lang w:val="ru-RU"/>
              </w:rPr>
              <w:t xml:space="preserve">  на основе  использования существующего знания и опыта;</w:t>
            </w:r>
          </w:p>
          <w:p w:rsidR="00F1151A" w:rsidRPr="000A1880" w:rsidRDefault="00F1151A" w:rsidP="00EF1A8D">
            <w:pPr>
              <w:pStyle w:val="Style"/>
              <w:ind w:left="284" w:firstLine="284"/>
              <w:rPr>
                <w:lang w:val="ru-RU"/>
              </w:rPr>
            </w:pPr>
            <w:r w:rsidRPr="000A1880">
              <w:rPr>
                <w:lang w:val="ru-RU"/>
              </w:rPr>
              <w:t xml:space="preserve">• Обучающиеся выполняют  </w:t>
            </w:r>
            <w:r w:rsidRPr="000A1880">
              <w:rPr>
                <w:b/>
                <w:u w:val="single"/>
                <w:lang w:val="ru-RU"/>
              </w:rPr>
              <w:t>дифференцированные задания</w:t>
            </w:r>
            <w:r w:rsidRPr="000A1880">
              <w:rPr>
                <w:lang w:val="ru-RU"/>
              </w:rPr>
              <w:t>, которые   обеспечивают  удовлетворение образовательных потребностей  всех  и каждого из них;</w:t>
            </w:r>
          </w:p>
          <w:p w:rsidR="00F1151A" w:rsidRPr="000A1880" w:rsidRDefault="00F1151A" w:rsidP="00EF1A8D">
            <w:pPr>
              <w:pStyle w:val="Style"/>
              <w:ind w:left="284" w:firstLine="284"/>
              <w:rPr>
                <w:lang w:val="ru-RU"/>
              </w:rPr>
            </w:pPr>
            <w:r w:rsidRPr="000A1880">
              <w:rPr>
                <w:lang w:val="ru-RU"/>
              </w:rPr>
              <w:t xml:space="preserve">• Обучающиеся имеют ​​различные  возможности  практиковаться и </w:t>
            </w:r>
            <w:r w:rsidRPr="000A1880">
              <w:rPr>
                <w:b/>
                <w:u w:val="single"/>
                <w:lang w:val="ru-RU"/>
              </w:rPr>
              <w:t>применять свои знания и навыки в учебной деятельности</w:t>
            </w:r>
            <w:r w:rsidRPr="000A1880">
              <w:rPr>
                <w:lang w:val="ru-RU"/>
              </w:rPr>
              <w:t>;</w:t>
            </w:r>
          </w:p>
          <w:p w:rsidR="00F1151A" w:rsidRPr="000A1880" w:rsidRDefault="00F1151A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284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A1880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 э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ффективн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о работают и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взаимодействуют  в хорошо  управляемой  парной и групповой работе,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чтобы поддержать  обучение друг друга;</w:t>
            </w:r>
          </w:p>
          <w:p w:rsidR="000A5506" w:rsidRPr="000A1880" w:rsidRDefault="000A5506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284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 w:rsidRPr="000A1880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в основном вовлечены в кумулятивную беседу, беседу-дебаты,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исследовательскую беседу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151A" w:rsidRPr="000A1880" w:rsidRDefault="00F1151A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284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демонстрируют  в ходе своих  выступлений  и  презентаций глубину содержания,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критическое мышление и творчество, обеспечивая их соответствие заявленным требованиям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критериям;</w:t>
            </w:r>
          </w:p>
          <w:p w:rsidR="00F1151A" w:rsidRPr="000A1880" w:rsidRDefault="00F1151A" w:rsidP="00EF1A8D">
            <w:pPr>
              <w:pStyle w:val="Style"/>
              <w:numPr>
                <w:ilvl w:val="0"/>
                <w:numId w:val="1"/>
              </w:numPr>
              <w:ind w:left="284" w:firstLine="284"/>
              <w:rPr>
                <w:lang w:val="ru-RU"/>
              </w:rPr>
            </w:pPr>
            <w:r w:rsidRPr="000A1880">
              <w:rPr>
                <w:lang w:val="ru-RU"/>
              </w:rPr>
              <w:t xml:space="preserve">Обучающиеся делают </w:t>
            </w:r>
            <w:proofErr w:type="spellStart"/>
            <w:r w:rsidRPr="000A1880">
              <w:rPr>
                <w:b/>
                <w:u w:val="single"/>
                <w:lang w:val="ru-RU"/>
              </w:rPr>
              <w:t>формативные</w:t>
            </w:r>
            <w:proofErr w:type="spellEnd"/>
            <w:r w:rsidRPr="000A1880">
              <w:rPr>
                <w:b/>
                <w:u w:val="single"/>
                <w:lang w:val="ru-RU"/>
              </w:rPr>
              <w:t xml:space="preserve"> отзывы</w:t>
            </w:r>
            <w:r w:rsidRPr="000A1880">
              <w:rPr>
                <w:lang w:val="ru-RU"/>
              </w:rPr>
              <w:t xml:space="preserve">  на результаты </w:t>
            </w:r>
            <w:r w:rsidRPr="000A1880">
              <w:rPr>
                <w:lang w:val="ru-RU"/>
              </w:rPr>
              <w:lastRenderedPageBreak/>
              <w:t xml:space="preserve">индивидуальной, парной  и групповой работы  </w:t>
            </w:r>
            <w:r w:rsidR="000A5506" w:rsidRPr="000A1880">
              <w:rPr>
                <w:lang w:val="ru-RU"/>
              </w:rPr>
              <w:t>соклассников</w:t>
            </w:r>
            <w:r w:rsidRPr="000A1880">
              <w:rPr>
                <w:lang w:val="ru-RU"/>
              </w:rPr>
              <w:t>, которые  адекватны  содержанию, критериям оценивания  и требованиям  программы;</w:t>
            </w:r>
          </w:p>
          <w:p w:rsidR="00F1151A" w:rsidRPr="000A1880" w:rsidRDefault="00F1151A" w:rsidP="00EF1A8D">
            <w:pPr>
              <w:pStyle w:val="Style"/>
              <w:ind w:left="284" w:firstLine="284"/>
              <w:rPr>
                <w:lang w:val="ru-RU"/>
              </w:rPr>
            </w:pPr>
            <w:r w:rsidRPr="000A1880">
              <w:rPr>
                <w:lang w:val="ru-RU"/>
              </w:rPr>
              <w:t xml:space="preserve">• Обучающиеся уточняют возникающие недопонимания в процессе обучения с использованием поддержки со стороны  </w:t>
            </w:r>
            <w:r w:rsidR="000A5506" w:rsidRPr="000A1880">
              <w:rPr>
                <w:lang w:val="ru-RU"/>
              </w:rPr>
              <w:t xml:space="preserve">учителя, </w:t>
            </w:r>
            <w:proofErr w:type="spellStart"/>
            <w:r w:rsidR="000A5506" w:rsidRPr="000A1880">
              <w:rPr>
                <w:lang w:val="ru-RU"/>
              </w:rPr>
              <w:t>соклассников</w:t>
            </w:r>
            <w:proofErr w:type="spellEnd"/>
            <w:r w:rsidRPr="000A1880">
              <w:rPr>
                <w:lang w:val="ru-RU"/>
              </w:rPr>
              <w:t>;</w:t>
            </w:r>
          </w:p>
          <w:p w:rsidR="00F1151A" w:rsidRPr="000A1880" w:rsidRDefault="00F1151A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28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A1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 работают и экспериментируют с новыми идеями для формирования собственных ценностей</w:t>
            </w:r>
            <w:r w:rsidR="00996888" w:rsidRPr="000A1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убеждений в процессе урока;</w:t>
            </w:r>
            <w:proofErr w:type="gramEnd"/>
          </w:p>
          <w:p w:rsidR="00996888" w:rsidRPr="000A1880" w:rsidRDefault="00996888" w:rsidP="00EF1A8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284" w:firstLine="28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Обучающиеся </w:t>
            </w:r>
            <w:r w:rsidRPr="000A1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активн</w:t>
            </w:r>
            <w:r w:rsidRPr="000A1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 используют </w:t>
            </w:r>
            <w:r w:rsidRPr="000A1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средства ИКТ.</w:t>
            </w:r>
          </w:p>
          <w:p w:rsidR="00F1151A" w:rsidRPr="000A1880" w:rsidRDefault="00F1151A" w:rsidP="00EF1A8D">
            <w:pPr>
              <w:autoSpaceDE w:val="0"/>
              <w:autoSpaceDN w:val="0"/>
              <w:adjustRightInd w:val="0"/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151A" w:rsidRPr="000A1880" w:rsidTr="00E47D09">
        <w:trPr>
          <w:trHeight w:val="339"/>
        </w:trPr>
        <w:tc>
          <w:tcPr>
            <w:tcW w:w="7479" w:type="dxa"/>
          </w:tcPr>
          <w:p w:rsidR="00F1151A" w:rsidRPr="000A1880" w:rsidRDefault="00F1151A" w:rsidP="00EF1A8D">
            <w:pPr>
              <w:keepNext/>
              <w:keepLines/>
              <w:spacing w:after="0" w:line="240" w:lineRule="auto"/>
              <w:ind w:left="284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1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Оценивание </w:t>
            </w:r>
          </w:p>
        </w:tc>
        <w:tc>
          <w:tcPr>
            <w:tcW w:w="1418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1151A" w:rsidRPr="000A1880" w:rsidTr="00E47D09">
        <w:trPr>
          <w:trHeight w:val="1692"/>
        </w:trPr>
        <w:tc>
          <w:tcPr>
            <w:tcW w:w="7479" w:type="dxa"/>
          </w:tcPr>
          <w:p w:rsidR="00F1151A" w:rsidRPr="000A1880" w:rsidRDefault="00F1151A" w:rsidP="00EF1A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>Обучающиеся знают и понимают, как  идет их обучение  и что должно быть сделано для его  улучшения;</w:t>
            </w:r>
          </w:p>
          <w:p w:rsidR="00F1151A" w:rsidRPr="000A1880" w:rsidRDefault="00F1151A" w:rsidP="00EF1A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  <w:u w:val="single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оценивают 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друг  друга и собственный прогресс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с использованием соответствующих методов </w:t>
            </w:r>
            <w:proofErr w:type="spellStart"/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формативной</w:t>
            </w:r>
            <w:proofErr w:type="spellEnd"/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оценки</w:t>
            </w:r>
            <w:r w:rsidRPr="000A18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:rsidR="00F1151A" w:rsidRPr="000A1880" w:rsidRDefault="00F1151A" w:rsidP="00EF1A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поддерживаются </w:t>
            </w:r>
            <w:r w:rsidR="000A5506"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на протяжении всего урока</w:t>
            </w: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подходящих </w:t>
            </w:r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методов </w:t>
            </w:r>
            <w:proofErr w:type="spellStart"/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формативной</w:t>
            </w:r>
            <w:proofErr w:type="spellEnd"/>
            <w:r w:rsidRPr="000A1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оценки;</w:t>
            </w:r>
          </w:p>
          <w:p w:rsidR="00F1151A" w:rsidRPr="000A1880" w:rsidRDefault="00F1151A" w:rsidP="00EF1A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>Обучающиеся знают,  какие   результаты обучения должны быть достигнуты,  понимают все требования к  итоговой оценке и имеют  возможность  для практики соблюдения стандартов;</w:t>
            </w:r>
          </w:p>
          <w:p w:rsidR="00F1151A" w:rsidRPr="000A1880" w:rsidRDefault="00C83F99" w:rsidP="00EF1A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Обучающи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мся</w:t>
            </w:r>
            <w:proofErr w:type="gramEnd"/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в ходе занятия  обеспечивается 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проверк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а  на</w:t>
            </w:r>
            <w:r w:rsidR="00F1151A"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 xml:space="preserve"> достижение предназначенных целей и задач обучения</w:t>
            </w:r>
            <w:r w:rsidR="00F1151A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:rsidR="00F1151A" w:rsidRPr="000A1880" w:rsidRDefault="00F1151A" w:rsidP="00EF1A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Обучающимся в процессе </w:t>
            </w:r>
            <w:r w:rsidR="000A5506"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урока</w:t>
            </w: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создаются условия для  </w:t>
            </w:r>
            <w:r w:rsidRPr="000A1880">
              <w:rPr>
                <w:rFonts w:ascii="Times New Roman" w:eastAsia="SimSun" w:hAnsi="Times New Roman" w:cs="Times New Roman"/>
                <w:b/>
                <w:sz w:val="24"/>
                <w:szCs w:val="24"/>
                <w:u w:val="single"/>
              </w:rPr>
              <w:t>оценивания своего обучения и практики на постоянной основе</w:t>
            </w: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:rsidR="00F1151A" w:rsidRPr="000A1880" w:rsidRDefault="00F1151A" w:rsidP="00EF1A8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A1880">
              <w:rPr>
                <w:rFonts w:ascii="Times New Roman" w:eastAsia="SimSun" w:hAnsi="Times New Roman" w:cs="Times New Roman"/>
                <w:sz w:val="24"/>
                <w:szCs w:val="24"/>
              </w:rPr>
              <w:t>Предусмотрено использование результатов оценивания для планирования будущих усовершенствований программы обучения, обучения обучающихся и их практики.</w:t>
            </w:r>
          </w:p>
        </w:tc>
        <w:tc>
          <w:tcPr>
            <w:tcW w:w="1418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</w:tcPr>
          <w:p w:rsidR="00F1151A" w:rsidRPr="000A1880" w:rsidRDefault="00F1151A" w:rsidP="00EF1A8D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151A" w:rsidRPr="000A1880" w:rsidTr="00EF1A8D">
        <w:trPr>
          <w:trHeight w:val="1791"/>
        </w:trPr>
        <w:tc>
          <w:tcPr>
            <w:tcW w:w="15276" w:type="dxa"/>
            <w:gridSpan w:val="3"/>
          </w:tcPr>
          <w:p w:rsidR="00F1151A" w:rsidRPr="000A1880" w:rsidRDefault="00F1151A" w:rsidP="00EF1A8D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1151A" w:rsidRPr="000A1880" w:rsidRDefault="00F1151A" w:rsidP="00525A20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A1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Далее следует отметить профессиональные ценности, конструктивные предложения для дальнейших действий и т.д. </w:t>
            </w:r>
          </w:p>
          <w:p w:rsidR="00665A8B" w:rsidRPr="000A1880" w:rsidRDefault="00665A8B" w:rsidP="00525A20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65A8B" w:rsidRPr="000A1880" w:rsidRDefault="00665A8B" w:rsidP="00525A20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65A8B" w:rsidRPr="000A1880" w:rsidRDefault="00665A8B" w:rsidP="00525A20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65A8B" w:rsidRPr="000A1880" w:rsidRDefault="00665A8B" w:rsidP="00525A20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65A8B" w:rsidRPr="000A1880" w:rsidRDefault="00665A8B" w:rsidP="00525A20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65A8B" w:rsidRPr="000A1880" w:rsidRDefault="00665A8B" w:rsidP="00665A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F1151A" w:rsidRPr="00525A20" w:rsidRDefault="00F1151A" w:rsidP="00F1151A">
      <w:pPr>
        <w:spacing w:after="0" w:line="240" w:lineRule="auto"/>
        <w:ind w:left="567"/>
        <w:rPr>
          <w:rFonts w:ascii="Times New Roman" w:eastAsia="Calibri" w:hAnsi="Times New Roman" w:cs="Times New Roman"/>
          <w:b/>
          <w:sz w:val="20"/>
          <w:szCs w:val="20"/>
        </w:rPr>
      </w:pPr>
    </w:p>
    <w:p w:rsidR="00F1151A" w:rsidRPr="00525A20" w:rsidRDefault="00F1151A" w:rsidP="00F1151A">
      <w:pPr>
        <w:spacing w:after="0" w:line="240" w:lineRule="auto"/>
        <w:ind w:left="567"/>
        <w:rPr>
          <w:rFonts w:ascii="Times New Roman" w:eastAsia="Calibri" w:hAnsi="Times New Roman" w:cs="Times New Roman"/>
          <w:b/>
          <w:sz w:val="20"/>
          <w:szCs w:val="20"/>
        </w:rPr>
      </w:pPr>
    </w:p>
    <w:p w:rsidR="00872550" w:rsidRPr="00525A20" w:rsidRDefault="00872550">
      <w:pPr>
        <w:rPr>
          <w:rFonts w:ascii="Times New Roman" w:hAnsi="Times New Roman" w:cs="Times New Roman"/>
          <w:sz w:val="20"/>
          <w:szCs w:val="20"/>
        </w:rPr>
      </w:pPr>
    </w:p>
    <w:sectPr w:rsidR="00872550" w:rsidRPr="00525A20" w:rsidSect="000176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96614"/>
    <w:multiLevelType w:val="hybridMultilevel"/>
    <w:tmpl w:val="2F38C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44A57"/>
    <w:multiLevelType w:val="hybridMultilevel"/>
    <w:tmpl w:val="4418B41A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>
    <w:nsid w:val="4C84330A"/>
    <w:multiLevelType w:val="hybridMultilevel"/>
    <w:tmpl w:val="38A0A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971A4D"/>
    <w:multiLevelType w:val="hybridMultilevel"/>
    <w:tmpl w:val="895C0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51A"/>
    <w:rsid w:val="00025F62"/>
    <w:rsid w:val="000A0E4E"/>
    <w:rsid w:val="000A1880"/>
    <w:rsid w:val="000A5506"/>
    <w:rsid w:val="0048293D"/>
    <w:rsid w:val="00525A20"/>
    <w:rsid w:val="00665A8B"/>
    <w:rsid w:val="006D2520"/>
    <w:rsid w:val="00872550"/>
    <w:rsid w:val="00996888"/>
    <w:rsid w:val="00AF1BC3"/>
    <w:rsid w:val="00B16A1F"/>
    <w:rsid w:val="00C04C9E"/>
    <w:rsid w:val="00C83F99"/>
    <w:rsid w:val="00CC03F8"/>
    <w:rsid w:val="00E417EB"/>
    <w:rsid w:val="00E47D09"/>
    <w:rsid w:val="00EC0533"/>
    <w:rsid w:val="00F1151A"/>
    <w:rsid w:val="00F7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51A"/>
    <w:pPr>
      <w:ind w:left="720"/>
      <w:contextualSpacing/>
    </w:pPr>
  </w:style>
  <w:style w:type="paragraph" w:customStyle="1" w:styleId="Style">
    <w:name w:val="Style"/>
    <w:rsid w:val="00F115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a4">
    <w:name w:val="Balloon Text"/>
    <w:basedOn w:val="a"/>
    <w:link w:val="a5"/>
    <w:uiPriority w:val="99"/>
    <w:semiHidden/>
    <w:unhideWhenUsed/>
    <w:rsid w:val="00EC0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05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51A"/>
    <w:pPr>
      <w:ind w:left="720"/>
      <w:contextualSpacing/>
    </w:pPr>
  </w:style>
  <w:style w:type="paragraph" w:customStyle="1" w:styleId="Style">
    <w:name w:val="Style"/>
    <w:rsid w:val="00F115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a4">
    <w:name w:val="Balloon Text"/>
    <w:basedOn w:val="a"/>
    <w:link w:val="a5"/>
    <w:uiPriority w:val="99"/>
    <w:semiHidden/>
    <w:unhideWhenUsed/>
    <w:rsid w:val="00EC0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05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Савченко</cp:lastModifiedBy>
  <cp:revision>5</cp:revision>
  <cp:lastPrinted>2015-05-27T02:21:00Z</cp:lastPrinted>
  <dcterms:created xsi:type="dcterms:W3CDTF">2015-02-18T14:39:00Z</dcterms:created>
  <dcterms:modified xsi:type="dcterms:W3CDTF">2015-05-27T02:22:00Z</dcterms:modified>
</cp:coreProperties>
</file>